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spacing w:lineRule="auto" w:line="360"/>
        <w:ind w:left="15" w:firstLine="0"/>
        <w:contextualSpacing w:val="0"/>
      </w:pPr>
      <w:r w:rsidRPr="00000000" w:rsidR="00000000" w:rsidDel="00000000">
        <w:drawing>
          <wp:inline distR="19050" distT="19050" distB="19050" distL="19050">
            <wp:extent cy="1178351" cx="1668544"/>
            <wp:effectExtent t="0" b="0" r="0" l="0"/>
            <wp:docPr id="3" name="image05.jpg"/>
            <a:graphic>
              <a:graphicData uri="http://schemas.openxmlformats.org/drawingml/2006/picture">
                <pic:pic>
                  <pic:nvPicPr>
                    <pic:cNvPr id="0" name="image05.jpg"/>
                    <pic:cNvPicPr preferRelativeResize="0"/>
                  </pic:nvPicPr>
                  <pic:blipFill>
                    <a:blip r:embed="rId5"/>
                    <a:srcRect t="0" b="0" r="0" l="0"/>
                    <a:stretch>
                      <a:fillRect/>
                    </a:stretch>
                  </pic:blipFill>
                  <pic:spPr>
                    <a:xfrm>
                      <a:off y="0" x="0"/>
                      <a:ext cy="1178351" cx="1668544"/>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tbl>
      <w:tblPr>
        <w:tblStyle w:val="Table1"/>
        <w:bidiVisual w:val="0"/>
        <w:tblW w:w="11445.0" w:type="dxa"/>
        <w:jc w:val="left"/>
        <w:tblBorders>
          <w:top w:color="ffffff" w:space="0" w:val="single" w:sz="8"/>
          <w:left w:color="ffffff" w:space="0" w:val="single" w:sz="8"/>
          <w:bottom w:color="ffffff" w:space="0" w:val="single" w:sz="8"/>
          <w:right w:color="ffffff" w:space="0" w:val="single" w:sz="8"/>
          <w:insideH w:color="ffffff" w:space="0" w:val="single" w:sz="8"/>
          <w:insideV w:color="ffffff" w:space="0" w:val="single" w:sz="8"/>
        </w:tblBorders>
        <w:tblLayout w:type="fixed"/>
        <w:tblLook w:val="0600"/>
      </w:tblPr>
      <w:tblGrid>
        <w:gridCol w:w="1800"/>
        <w:gridCol w:w="9645"/>
        <w:tblGridChange w:id="0">
          <w:tblGrid>
            <w:gridCol w:w="1800"/>
            <w:gridCol w:w="9645"/>
          </w:tblGrid>
        </w:tblGridChange>
      </w:tblGrid>
      <w:tr>
        <w:tc>
          <w:tcPr>
            <w:shd w:fill="e4e4e6"/>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sz w:val="22"/>
                <w:rtl w:val="0"/>
              </w:rPr>
              <w:t xml:space="preserve">v.1.0</w:t>
            </w:r>
          </w:p>
        </w:tc>
        <w:tc>
          <w:tcPr>
            <w:shd w:fill="9aa9a1"/>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jc w:val="righ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right"/>
            </w:pPr>
            <w:r w:rsidRPr="00000000" w:rsidR="00000000" w:rsidDel="00000000">
              <w:rPr>
                <w:b w:val="1"/>
                <w:color w:val="ffffff"/>
                <w:sz w:val="36"/>
                <w:shd w:val="clear" w:fill="9aa9a1"/>
                <w:rtl w:val="0"/>
              </w:rPr>
              <w:t xml:space="preserve">Scope of Work: Total Communications Mobile App</w:t>
            </w:r>
          </w:p>
          <w:p w:rsidP="00000000" w:rsidRPr="00000000" w:rsidR="00000000" w:rsidDel="00000000" w:rsidRDefault="00000000">
            <w:pPr>
              <w:keepNext w:val="0"/>
              <w:keepLines w:val="0"/>
              <w:widowControl w:val="0"/>
              <w:spacing w:lineRule="auto" w:line="360"/>
              <w:ind w:left="0" w:firstLine="0"/>
              <w:contextualSpacing w:val="0"/>
              <w:jc w:val="right"/>
            </w:pPr>
            <w:r w:rsidRPr="00000000" w:rsidR="00000000" w:rsidDel="00000000">
              <w:rPr>
                <w:b w:val="1"/>
                <w:color w:val="ffffff"/>
                <w:sz w:val="36"/>
                <w:shd w:val="clear" w:fill="9aa9a1"/>
                <w:rtl w:val="0"/>
              </w:rPr>
              <w:t xml:space="preserve"> Danielle Gantt</w:t>
            </w:r>
          </w:p>
        </w:tc>
      </w:tr>
    </w:tbl>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tbl>
      <w:tblPr>
        <w:tblStyle w:val="Table2"/>
        <w:bidiVisual w:val="0"/>
        <w:tblW w:w="11070.0" w:type="dxa"/>
        <w:jc w:val="left"/>
        <w:tblLayout w:type="fixed"/>
        <w:tblLook w:val="0600"/>
      </w:tblPr>
      <w:tblGrid>
        <w:gridCol w:w="1815"/>
        <w:gridCol w:w="9255"/>
        <w:tblGridChange w:id="0">
          <w:tblGrid>
            <w:gridCol w:w="1815"/>
            <w:gridCol w:w="9255"/>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tc>
      </w:tr>
    </w:tbl>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Confidentiality of Important Information</w:t>
      </w:r>
      <w:r w:rsidRPr="00000000" w:rsidR="00000000" w:rsidDel="00000000">
        <w:rPr>
          <w:rtl w:val="0"/>
        </w:rPr>
      </w:r>
    </w:p>
    <w:p w:rsidP="00000000" w:rsidRPr="00000000" w:rsidR="00000000" w:rsidDel="00000000" w:rsidRDefault="00000000">
      <w:pPr>
        <w:keepNext w:val="0"/>
        <w:keepLines w:val="0"/>
        <w:widowControl w:val="0"/>
        <w:spacing w:lineRule="auto" w:line="360"/>
        <w:ind w:left="720" w:firstLine="0"/>
        <w:contextualSpacing w:val="0"/>
        <w:jc w:val="both"/>
      </w:pPr>
      <w:r w:rsidRPr="00000000" w:rsidR="00000000" w:rsidDel="00000000">
        <w:rPr>
          <w:sz w:val="24"/>
          <w:rtl w:val="0"/>
        </w:rPr>
        <w:t xml:space="preserve">The information in this Document is confidential and is intended solely for the attention and use of employees</w:t>
      </w:r>
      <w:r w:rsidRPr="00000000" w:rsidR="00000000" w:rsidDel="00000000">
        <w:rPr>
          <w:b w:val="1"/>
          <w:sz w:val="24"/>
          <w:rtl w:val="0"/>
        </w:rPr>
        <w:t xml:space="preserve"> </w:t>
      </w:r>
      <w:r w:rsidRPr="00000000" w:rsidR="00000000" w:rsidDel="00000000">
        <w:rPr>
          <w:sz w:val="24"/>
          <w:rtl w:val="0"/>
        </w:rPr>
        <w:t xml:space="preserve">of</w:t>
      </w:r>
      <w:r w:rsidRPr="00000000" w:rsidR="00000000" w:rsidDel="00000000">
        <w:rPr>
          <w:sz w:val="24"/>
          <w:rtl w:val="0"/>
        </w:rPr>
        <w:t xml:space="preserve"> </w:t>
      </w:r>
      <w:r w:rsidRPr="00000000" w:rsidR="00000000" w:rsidDel="00000000">
        <w:rPr>
          <w:b w:val="1"/>
          <w:sz w:val="24"/>
          <w:rtl w:val="0"/>
        </w:rPr>
        <w:t xml:space="preserve">Total Communications, Inc.</w:t>
      </w:r>
      <w:r w:rsidRPr="00000000" w:rsidR="00000000" w:rsidDel="00000000">
        <w:rPr>
          <w:sz w:val="24"/>
          <w:rtl w:val="0"/>
        </w:rPr>
        <w:t xml:space="preserve">. It might contain privileged information. If it has come to you in error and you are not the intended recipient you must not proceed further, disclose, copy, use or disseminate any information contained therein, please delete it and contact us </w:t>
      </w:r>
      <w:r w:rsidRPr="00000000" w:rsidR="00000000" w:rsidDel="00000000">
        <w:rPr>
          <w:b w:val="1"/>
          <w:sz w:val="24"/>
          <w:rtl w:val="0"/>
        </w:rPr>
        <w:t xml:space="preserve">(rob@sdi.la</w:t>
      </w:r>
      <w:r w:rsidRPr="00000000" w:rsidR="00000000" w:rsidDel="00000000">
        <w:rPr>
          <w:sz w:val="24"/>
          <w:rtl w:val="0"/>
        </w:rPr>
        <w:t xml:space="preserve">) without delay so that we may take whatever action we consider appropriate. Although this document is believed to be free from any virus it remains the responsibility of the recipient to ensure that this document is virus free and we accept no responsibility in this regard.</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b w:val="1"/>
          <w:sz w:val="28"/>
          <w:rtl w:val="0"/>
        </w:rPr>
        <w:t xml:space="preserve">Table of Notifications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sz w:val="24"/>
          <w:rtl w:val="0"/>
        </w:rPr>
        <w:t xml:space="preserve">This Table represents the contacts in both companies as assigned currently.</w:t>
      </w:r>
    </w:p>
    <w:tbl>
      <w:tblPr>
        <w:tblStyle w:val="Table3"/>
        <w:bidiVisual w:val="0"/>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792"/>
        <w:gridCol w:w="3792"/>
        <w:gridCol w:w="3792"/>
        <w:tblGridChange w:id="0">
          <w:tblGrid>
            <w:gridCol w:w="3792"/>
            <w:gridCol w:w="3792"/>
            <w:gridCol w:w="3792"/>
          </w:tblGrid>
        </w:tblGridChange>
      </w:tblGrid>
      <w:t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Project</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Name</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b w:val="1"/>
                <w:sz w:val="24"/>
                <w:rtl w:val="0"/>
              </w:rPr>
              <w:t xml:space="preserve">Company</w:t>
            </w:r>
          </w:p>
        </w:tc>
      </w:tr>
      <w:tr>
        <w:trPr>
          <w:trHeight w:val="900" w:hRule="atLeast"/>
        </w:trP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Total Comm iOS iPad app</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Danielle Gantt</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rtl w:val="0"/>
              </w:rPr>
              <w:t xml:space="preserve">Total Communications, Inc.</w:t>
            </w:r>
          </w:p>
        </w:tc>
      </w:tr>
      <w:tr>
        <w:trPr>
          <w:trHeight w:val="1300" w:hRule="atLeast"/>
        </w:trP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Client Interface (Business)</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Rob Lapointe</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Software Developers Inc.</w:t>
            </w:r>
          </w:p>
        </w:tc>
      </w:tr>
      <w:tr>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Client Interface (Technology)</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Sachin Nayak</w:t>
            </w:r>
          </w:p>
        </w:tc>
        <w:tc>
          <w:tcPr>
            <w:tcMar>
              <w:top w:w="80.0" w:type="dxa"/>
              <w:left w:w="80.0" w:type="dxa"/>
              <w:bottom w:w="80.0" w:type="dxa"/>
              <w:right w:w="80.0" w:type="dxa"/>
            </w:tcMar>
          </w:tcPr>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jc w:val="center"/>
            </w:pPr>
            <w:r w:rsidRPr="00000000" w:rsidR="00000000" w:rsidDel="00000000">
              <w:rPr>
                <w:sz w:val="24"/>
                <w:rtl w:val="0"/>
              </w:rPr>
              <w:t xml:space="preserve">Software Developers Inc.</w:t>
            </w:r>
          </w:p>
        </w:tc>
      </w:tr>
    </w:tbl>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sz w:val="24"/>
          <w:rtl w:val="0"/>
        </w:rPr>
        <w:t xml:space="preserve"> </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Aim</w:t>
      </w:r>
    </w:p>
    <w:p w:rsidP="00000000" w:rsidRPr="00000000" w:rsidR="00000000" w:rsidDel="00000000" w:rsidRDefault="00000000">
      <w:pPr>
        <w:keepNext w:val="0"/>
        <w:keepLines w:val="0"/>
        <w:widowControl w:val="0"/>
        <w:numPr>
          <w:ilvl w:val="0"/>
          <w:numId w:val="1"/>
        </w:numPr>
        <w:spacing w:lineRule="auto" w:line="360"/>
        <w:ind w:left="720" w:hanging="359"/>
        <w:contextualSpacing w:val="1"/>
        <w:rPr>
          <w:sz w:val="24"/>
        </w:rPr>
      </w:pPr>
      <w:r w:rsidRPr="00000000" w:rsidR="00000000" w:rsidDel="00000000">
        <w:rPr>
          <w:sz w:val="24"/>
          <w:rtl w:val="0"/>
        </w:rPr>
        <w:t xml:space="preserve">To build a simple-to-use, customizable iPad app to allow users to express themselves through a simple, familiar interface and pre-built, text-to-speech icons.</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Development Principles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jc w:val="both"/>
      </w:pPr>
      <w:r w:rsidRPr="00000000" w:rsidR="00000000" w:rsidDel="00000000">
        <w:rPr>
          <w:sz w:val="24"/>
          <w:rtl w:val="0"/>
        </w:rPr>
        <w:t xml:space="preserve">The development principles of this turnkey solution will be:</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Mobile app development for iOS (iPad).</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Simple to use UI designs.</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Language of Development – English/Spanish</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pPr>
      <w:r w:rsidRPr="00000000" w:rsidR="00000000" w:rsidDel="00000000">
        <w:rPr>
          <w:sz w:val="24"/>
          <w:rtl w:val="0"/>
        </w:rPr>
        <w:t xml:space="preserve">Language of Data Entry – English/Spanish</w:t>
      </w:r>
    </w:p>
    <w:p w:rsidP="00000000" w:rsidRPr="00000000" w:rsidR="00000000" w:rsidDel="00000000" w:rsidRDefault="00000000">
      <w:pPr>
        <w:keepNext w:val="0"/>
        <w:keepLines w:val="0"/>
        <w:widowControl w:val="0"/>
        <w:numPr>
          <w:ilvl w:val="0"/>
          <w:numId w:val="2"/>
        </w:numPr>
        <w:spacing w:lineRule="auto" w:line="360"/>
        <w:ind w:left="720" w:hanging="359"/>
        <w:contextualSpacing w:val="1"/>
        <w:jc w:val="both"/>
        <w:rPr>
          <w:sz w:val="24"/>
          <w:u w:val="none"/>
        </w:rPr>
      </w:pPr>
      <w:r w:rsidRPr="00000000" w:rsidR="00000000" w:rsidDel="00000000">
        <w:rPr>
          <w:sz w:val="24"/>
          <w:rtl w:val="0"/>
        </w:rPr>
        <w:t xml:space="preserve">Text to voice ( third party solution)</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rtl w:val="0"/>
        </w:rPr>
        <w:t xml:space="preserve">Coding Standards</w:t>
      </w:r>
      <w:r w:rsidRPr="00000000" w:rsidR="00000000" w:rsidDel="00000000">
        <w:rPr>
          <w:rtl w:val="0"/>
        </w:rPr>
      </w:r>
    </w:p>
    <w:p w:rsidP="00000000" w:rsidRPr="00000000" w:rsidR="00000000" w:rsidDel="00000000" w:rsidRDefault="00000000">
      <w:pPr>
        <w:keepNext w:val="0"/>
        <w:keepLines w:val="0"/>
        <w:widowControl w:val="0"/>
        <w:numPr>
          <w:ilvl w:val="0"/>
          <w:numId w:val="5"/>
        </w:numPr>
        <w:spacing w:lineRule="auto" w:line="360"/>
        <w:ind w:left="720" w:hanging="359"/>
        <w:contextualSpacing w:val="1"/>
        <w:jc w:val="both"/>
      </w:pPr>
      <w:r w:rsidRPr="00000000" w:rsidR="00000000" w:rsidDel="00000000">
        <w:rPr>
          <w:sz w:val="24"/>
          <w:rtl w:val="0"/>
        </w:rPr>
        <w:t xml:space="preserve">Industry standard iOS SDK’s will be used to create the code and user interface design for the mobile iPad app. These standards have been set by Apple.</w:t>
      </w:r>
    </w:p>
    <w:p w:rsidP="00000000" w:rsidRPr="00000000" w:rsidR="00000000" w:rsidDel="00000000" w:rsidRDefault="00000000">
      <w:pPr>
        <w:keepNext w:val="0"/>
        <w:keepLines w:val="0"/>
        <w:widowControl w:val="0"/>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rtl w:val="0"/>
        </w:rPr>
        <w:tab/>
      </w:r>
      <w:r w:rsidRPr="00000000" w:rsidR="00000000" w:rsidDel="00000000">
        <w:rPr>
          <w:b w:val="1"/>
          <w:sz w:val="28"/>
          <w:rtl w:val="0"/>
        </w:rPr>
        <w:t xml:space="preserve">FEATURES &amp; FUNCTIONS:</w:t>
      </w:r>
      <w:r w:rsidRPr="00000000" w:rsidR="00000000" w:rsidDel="00000000">
        <w:rPr>
          <w:rtl w:val="0"/>
        </w:rPr>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Basic Use</w:t>
      </w:r>
      <w:r w:rsidRPr="00000000" w:rsidR="00000000" w:rsidDel="00000000">
        <w:rPr>
          <w:rtl w:val="0"/>
        </w:rPr>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Main interface is dominated by a large 3x3 grid, each box containing a unique item—either a Folder or a Phrase, or empty (see Customization). </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Each item has a visual icon and a text title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Folders and phrases are visually distinguishable</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Large arrows on the bottom right and bottom left can be used to scroll between pages (each page being another 3x3 grid containing unique items).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See Settings for more options on scrolling</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Default content: </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We will emulate the current solution’s content to serve as the default content in the app.</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Note: Because we are moving the scrolling arrow, every page will have one empty square, so some rearrangements/additions may be necessary.</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Home is the top-level folder, where users will land when starting the app</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Home has 4 pages of pre-built content and has 1 added blank page (for a total of 5 pages)</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Tapping a Phrase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App speaks a pre-defined phrase via English/Spanish Text-to-Speech</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Tapping a Folder</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User is taken to a new set of pages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Title of the folder you are currently browsing is displayed at the top of the screen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At the top left, a back arrow appears, allowing users to navigate out of the current folder to the previous folder</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At the bottom middle at all times a Home button allows users to immediately return to the 1st page of the Home section.</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Customization</w:t>
      </w:r>
    </w:p>
    <w:p w:rsidP="00000000" w:rsidRPr="00000000" w:rsidR="00000000" w:rsidDel="00000000" w:rsidRDefault="00000000">
      <w:pPr>
        <w:numPr>
          <w:ilvl w:val="1"/>
          <w:numId w:val="4"/>
        </w:numPr>
        <w:spacing w:lineRule="auto" w:line="360"/>
        <w:ind w:left="1440" w:hanging="359"/>
        <w:contextualSpacing w:val="1"/>
        <w:rPr>
          <w:sz w:val="24"/>
        </w:rPr>
      </w:pPr>
      <w:r w:rsidRPr="00000000" w:rsidR="00000000" w:rsidDel="00000000">
        <w:rPr>
          <w:sz w:val="24"/>
          <w:rtl w:val="0"/>
        </w:rPr>
        <w:t xml:space="preserve">Any squares which do not have content yet will display a “+” (plus sign). Tapping a plus sign opens a window to create a new phrase or folder.</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Title</w:t>
      </w:r>
      <w:r w:rsidRPr="00000000" w:rsidR="00000000" w:rsidDel="00000000">
        <w:rPr>
          <w:sz w:val="24"/>
          <w:rtl w:val="0"/>
        </w:rPr>
        <w:t xml:space="preserve">: User inputs text to be displayed as the Title</w:t>
      </w:r>
    </w:p>
    <w:p w:rsidP="00000000" w:rsidRPr="00000000" w:rsidR="00000000" w:rsidDel="00000000" w:rsidRDefault="00000000">
      <w:pPr>
        <w:numPr>
          <w:ilvl w:val="3"/>
          <w:numId w:val="4"/>
        </w:numPr>
        <w:spacing w:lineRule="auto" w:line="360"/>
        <w:ind w:left="2880" w:hanging="359"/>
        <w:contextualSpacing w:val="1"/>
        <w:rPr>
          <w:sz w:val="24"/>
        </w:rPr>
      </w:pPr>
      <w:r w:rsidRPr="00000000" w:rsidR="00000000" w:rsidDel="00000000">
        <w:rPr>
          <w:sz w:val="24"/>
          <w:rtl w:val="0"/>
        </w:rPr>
        <w:t xml:space="preserve">This text is limited to a certain number of characters to ensure it displays perfectly</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Icon</w:t>
      </w:r>
      <w:r w:rsidRPr="00000000" w:rsidR="00000000" w:rsidDel="00000000">
        <w:rPr>
          <w:sz w:val="24"/>
          <w:rtl w:val="0"/>
        </w:rPr>
        <w:t xml:space="preserve">: User selects a picture to be displayed in one of three ways: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Choose from a large on-app selection of cartoon icons, searchable by keywords</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The app makes suggestions based on the Title chosen</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Device Camera</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Browse Camera Roll</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Take a photo</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Search the internet for a photo based on an inputted keyword</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Text-to-Speech</w:t>
      </w:r>
      <w:r w:rsidRPr="00000000" w:rsidR="00000000" w:rsidDel="00000000">
        <w:rPr>
          <w:sz w:val="24"/>
          <w:rtl w:val="0"/>
        </w:rPr>
        <w:t xml:space="preserve">: User inputs the text to be spoken when the square is tapped</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User selects whether this square is a Phrase or a Folder (defaults to Phrase)</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If user changes to Folder, a new option appears to select whether it is a “My” folder (defaults to No)</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Newly created folders consist of a single, blank page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Save</w:t>
      </w:r>
      <w:r w:rsidRPr="00000000" w:rsidR="00000000" w:rsidDel="00000000">
        <w:rPr>
          <w:sz w:val="24"/>
          <w:rtl w:val="0"/>
        </w:rPr>
        <w:t xml:space="preserve">: Creates the new item using the inputted information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Cancel</w:t>
      </w:r>
      <w:r w:rsidRPr="00000000" w:rsidR="00000000" w:rsidDel="00000000">
        <w:rPr>
          <w:sz w:val="24"/>
          <w:rtl w:val="0"/>
        </w:rPr>
        <w:t xml:space="preserve">: Cancels the process, closes creation box</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Special “My” Folders - These folders are dark grey colored</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“My” folders cannot contain additional folders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“My” folders can still add Phrases even in Lock Mode (see Settings)</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Settings</w:t>
      </w:r>
    </w:p>
    <w:p w:rsidP="00000000" w:rsidRPr="00000000" w:rsidR="00000000" w:rsidDel="00000000" w:rsidRDefault="00000000">
      <w:pPr>
        <w:numPr>
          <w:ilvl w:val="1"/>
          <w:numId w:val="4"/>
        </w:numPr>
        <w:spacing w:lineRule="auto" w:line="360"/>
        <w:ind w:left="1440" w:hanging="359"/>
        <w:contextualSpacing w:val="1"/>
        <w:rPr>
          <w:sz w:val="24"/>
        </w:rPr>
      </w:pPr>
      <w:r w:rsidRPr="00000000" w:rsidR="00000000" w:rsidDel="00000000">
        <w:rPr>
          <w:sz w:val="24"/>
          <w:rtl w:val="0"/>
        </w:rPr>
        <w:t xml:space="preserve">At the top right is a small settings icon. Tapping this produces a drop-down menu with several items:</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Help</w:t>
      </w:r>
      <w:r w:rsidRPr="00000000" w:rsidR="00000000" w:rsidDel="00000000">
        <w:rPr>
          <w:sz w:val="24"/>
          <w:rtl w:val="0"/>
        </w:rPr>
        <w:t xml:space="preserve">: This opens a document overviewing how to use the app. </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Add New Page</w:t>
      </w:r>
      <w:r w:rsidRPr="00000000" w:rsidR="00000000" w:rsidDel="00000000">
        <w:rPr>
          <w:sz w:val="24"/>
          <w:rtl w:val="0"/>
        </w:rPr>
        <w:t xml:space="preserve">: this adds a new, empty 3x3 page to the current folder</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Remove Page</w:t>
      </w:r>
      <w:r w:rsidRPr="00000000" w:rsidR="00000000" w:rsidDel="00000000">
        <w:rPr>
          <w:sz w:val="24"/>
          <w:rtl w:val="0"/>
        </w:rPr>
        <w:t xml:space="preserve">: this item is greyed out and untappable unless the currently viewed page is empty.</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“Are you sure you want to remove this page?” dialogue box.</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Edit Mode</w:t>
      </w:r>
      <w:r w:rsidRPr="00000000" w:rsidR="00000000" w:rsidDel="00000000">
        <w:rPr>
          <w:sz w:val="24"/>
          <w:rtl w:val="0"/>
        </w:rPr>
        <w:t xml:space="preserve">: tapping this enables an “edit mode” in which tapping any existing square brings up the dialogue box to edit the icon, title, and text. Additionally, items can be deleted, reverting them to blank squares.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Press and drag to rearrange items on a page</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Toggle between Arrows and Swipe to move left and right between pages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If Arrows are enabled, swipe is disabled</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If Swipe is enabled, arrows are disabled</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Backup Service </w:t>
      </w:r>
      <w:r w:rsidRPr="00000000" w:rsidR="00000000" w:rsidDel="00000000">
        <w:rPr>
          <w:sz w:val="24"/>
          <w:rtl w:val="0"/>
        </w:rPr>
        <w:t xml:space="preserve">(see Data Backup) If logged in, a Sync button should be easily accessible here.</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Language Options</w:t>
      </w:r>
    </w:p>
    <w:p w:rsidP="00000000" w:rsidRPr="00000000" w:rsidR="00000000" w:rsidDel="00000000" w:rsidRDefault="00000000">
      <w:pPr>
        <w:numPr>
          <w:ilvl w:val="3"/>
          <w:numId w:val="4"/>
        </w:numPr>
        <w:spacing w:lineRule="auto" w:line="360"/>
        <w:ind w:left="2880" w:hanging="359"/>
        <w:contextualSpacing w:val="1"/>
        <w:rPr>
          <w:sz w:val="24"/>
        </w:rPr>
      </w:pPr>
      <w:r w:rsidRPr="00000000" w:rsidR="00000000" w:rsidDel="00000000">
        <w:rPr>
          <w:sz w:val="24"/>
          <w:rtl w:val="0"/>
        </w:rPr>
        <w:t xml:space="preserve">Text Language: switch between English and Spanish</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Text in interface changes to Spanish</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All pre-built, default icons change to Spanish text</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Changes keyboard when inputting icon Titles to Spanish</w:t>
      </w:r>
    </w:p>
    <w:p w:rsidP="00000000" w:rsidRPr="00000000" w:rsidR="00000000" w:rsidDel="00000000" w:rsidRDefault="00000000">
      <w:pPr>
        <w:numPr>
          <w:ilvl w:val="3"/>
          <w:numId w:val="4"/>
        </w:numPr>
        <w:spacing w:lineRule="auto" w:line="360"/>
        <w:ind w:left="2880" w:hanging="359"/>
        <w:contextualSpacing w:val="1"/>
        <w:rPr>
          <w:sz w:val="24"/>
        </w:rPr>
      </w:pPr>
      <w:r w:rsidRPr="00000000" w:rsidR="00000000" w:rsidDel="00000000">
        <w:rPr>
          <w:sz w:val="24"/>
          <w:rtl w:val="0"/>
        </w:rPr>
        <w:t xml:space="preserve">Speech Language: switch between English and Spanish</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All pre-built Phrases switch to Spanish vocalization</w:t>
      </w:r>
    </w:p>
    <w:p w:rsidP="00000000" w:rsidRPr="00000000" w:rsidR="00000000" w:rsidDel="00000000" w:rsidRDefault="00000000">
      <w:pPr>
        <w:numPr>
          <w:ilvl w:val="4"/>
          <w:numId w:val="4"/>
        </w:numPr>
        <w:spacing w:lineRule="auto" w:line="360"/>
        <w:ind w:left="3600" w:hanging="359"/>
        <w:contextualSpacing w:val="1"/>
        <w:rPr>
          <w:sz w:val="24"/>
        </w:rPr>
      </w:pPr>
      <w:r w:rsidRPr="00000000" w:rsidR="00000000" w:rsidDel="00000000">
        <w:rPr>
          <w:sz w:val="24"/>
          <w:rtl w:val="0"/>
        </w:rPr>
        <w:t xml:space="preserve">Changes keyboard when inputting text-to speech to Spanish</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Privacy Policy</w:t>
      </w:r>
      <w:r w:rsidRPr="00000000" w:rsidR="00000000" w:rsidDel="00000000">
        <w:rPr>
          <w:sz w:val="24"/>
          <w:rtl w:val="0"/>
        </w:rPr>
        <w:t xml:space="preserve">: opens privacy policy document</w:t>
      </w:r>
    </w:p>
    <w:p w:rsidP="00000000" w:rsidRPr="00000000" w:rsidR="00000000" w:rsidDel="00000000" w:rsidRDefault="00000000">
      <w:pPr>
        <w:numPr>
          <w:ilvl w:val="2"/>
          <w:numId w:val="4"/>
        </w:numPr>
        <w:spacing w:lineRule="auto" w:line="360"/>
        <w:ind w:left="2160" w:hanging="359"/>
        <w:contextualSpacing w:val="1"/>
        <w:rPr>
          <w:sz w:val="24"/>
        </w:rPr>
      </w:pPr>
      <w:r w:rsidRPr="00000000" w:rsidR="00000000" w:rsidDel="00000000">
        <w:rPr>
          <w:b w:val="1"/>
          <w:sz w:val="24"/>
          <w:rtl w:val="0"/>
        </w:rPr>
        <w:t xml:space="preserve">Terms and Conditions</w:t>
      </w:r>
      <w:r w:rsidRPr="00000000" w:rsidR="00000000" w:rsidDel="00000000">
        <w:rPr>
          <w:sz w:val="24"/>
          <w:rtl w:val="0"/>
        </w:rPr>
        <w:t xml:space="preserve">: opens Terms &amp; Conditions document</w:t>
      </w:r>
      <w:r w:rsidRPr="00000000" w:rsidR="00000000" w:rsidDel="00000000">
        <w:rPr>
          <w:rtl w:val="0"/>
        </w:rPr>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b w:val="1"/>
          <w:sz w:val="24"/>
          <w:rtl w:val="0"/>
        </w:rPr>
        <w:t xml:space="preserve">Lock Mode</w:t>
      </w:r>
      <w:r w:rsidRPr="00000000" w:rsidR="00000000" w:rsidDel="00000000">
        <w:rPr>
          <w:sz w:val="24"/>
          <w:rtl w:val="0"/>
        </w:rPr>
        <w:t xml:space="preserve">: Turning this On disables many functions:</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All settings options removed or untappable except Help and Toggle Lock Mode (to turn it Off)</w:t>
      </w:r>
    </w:p>
    <w:p w:rsidP="00000000" w:rsidRPr="00000000" w:rsidR="00000000" w:rsidDel="00000000" w:rsidRDefault="00000000">
      <w:pPr>
        <w:numPr>
          <w:ilvl w:val="3"/>
          <w:numId w:val="4"/>
        </w:numPr>
        <w:spacing w:lineRule="auto" w:line="360"/>
        <w:ind w:left="2880" w:hanging="359"/>
        <w:contextualSpacing w:val="1"/>
        <w:rPr>
          <w:sz w:val="24"/>
          <w:u w:val="none"/>
        </w:rPr>
      </w:pPr>
      <w:r w:rsidRPr="00000000" w:rsidR="00000000" w:rsidDel="00000000">
        <w:rPr>
          <w:sz w:val="24"/>
          <w:rtl w:val="0"/>
        </w:rPr>
        <w:t xml:space="preserve">Empty squares lose the “+” and tapping them does nothing</w:t>
      </w:r>
    </w:p>
    <w:p w:rsidP="00000000" w:rsidRPr="00000000" w:rsidR="00000000" w:rsidDel="00000000" w:rsidRDefault="00000000">
      <w:pPr>
        <w:numPr>
          <w:ilvl w:val="4"/>
          <w:numId w:val="4"/>
        </w:numPr>
        <w:spacing w:lineRule="auto" w:line="360"/>
        <w:ind w:left="3600" w:hanging="359"/>
        <w:contextualSpacing w:val="1"/>
        <w:rPr>
          <w:sz w:val="24"/>
          <w:u w:val="none"/>
        </w:rPr>
      </w:pPr>
      <w:r w:rsidRPr="00000000" w:rsidR="00000000" w:rsidDel="00000000">
        <w:rPr>
          <w:sz w:val="24"/>
          <w:rtl w:val="0"/>
        </w:rPr>
        <w:t xml:space="preserve">Exception: in the dark grey “My” folders the “+” still appears on blank squares.</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Data Backup: </w:t>
      </w:r>
      <w:r w:rsidRPr="00000000" w:rsidR="00000000" w:rsidDel="00000000">
        <w:rPr>
          <w:sz w:val="24"/>
          <w:rtl w:val="0"/>
        </w:rPr>
        <w:t xml:space="preserve">This project includes web services to enable users to save their configuration to the cloud and recover it as long as they have internet connection.</w:t>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Backup Service can be accessed in the settings menu</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First time users can create a profile using their email address. If you already have a profile you can log in.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Once logged in, you can tap the Sync button to upload your current configuration to the cloud, or tap the Recover button to download your last configuration.</w:t>
      </w:r>
    </w:p>
    <w:p w:rsidP="00000000" w:rsidRPr="00000000" w:rsidR="00000000" w:rsidDel="00000000" w:rsidRDefault="00000000">
      <w:pPr>
        <w:numPr>
          <w:ilvl w:val="2"/>
          <w:numId w:val="4"/>
        </w:numPr>
        <w:spacing w:lineRule="auto" w:line="360"/>
        <w:ind w:left="2160" w:hanging="359"/>
        <w:contextualSpacing w:val="1"/>
        <w:rPr>
          <w:sz w:val="24"/>
          <w:u w:val="none"/>
        </w:rPr>
      </w:pPr>
      <w:r w:rsidRPr="00000000" w:rsidR="00000000" w:rsidDel="00000000">
        <w:rPr>
          <w:sz w:val="24"/>
          <w:rtl w:val="0"/>
        </w:rPr>
        <w:t xml:space="preserve">Users can also Reset to the default configuration</w:t>
      </w:r>
    </w:p>
    <w:p w:rsidP="00000000" w:rsidRPr="00000000" w:rsidR="00000000" w:rsidDel="00000000" w:rsidRDefault="00000000">
      <w:pPr>
        <w:numPr>
          <w:ilvl w:val="0"/>
          <w:numId w:val="4"/>
        </w:numPr>
        <w:spacing w:lineRule="auto" w:line="360"/>
        <w:ind w:left="720" w:hanging="359"/>
        <w:contextualSpacing w:val="1"/>
        <w:rPr>
          <w:sz w:val="24"/>
        </w:rPr>
      </w:pPr>
      <w:r w:rsidRPr="00000000" w:rsidR="00000000" w:rsidDel="00000000">
        <w:rPr>
          <w:b w:val="1"/>
          <w:sz w:val="24"/>
          <w:rtl w:val="0"/>
        </w:rPr>
        <w:t xml:space="preserve">Symbols / Voice Overlay: </w:t>
      </w:r>
      <w:r w:rsidRPr="00000000" w:rsidR="00000000" w:rsidDel="00000000">
        <w:rPr>
          <w:sz w:val="24"/>
          <w:rtl w:val="0"/>
        </w:rPr>
        <w:t xml:space="preserve">SDI will integrate Symbolstix Custom Symbols which represent the top  most used (decided by client). SDI will use a third party Text-to-Speech tool to create the voice over files in both English and Spanish. SDI will assign both language overlays to a specific Symbol for ease of use.</w:t>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numPr>
          <w:ilvl w:val="1"/>
          <w:numId w:val="4"/>
        </w:numPr>
        <w:spacing w:lineRule="auto" w:line="360"/>
        <w:ind w:left="1440" w:hanging="359"/>
        <w:contextualSpacing w:val="1"/>
        <w:rPr>
          <w:sz w:val="24"/>
          <w:u w:val="none"/>
        </w:rPr>
      </w:pPr>
      <w:r w:rsidRPr="00000000" w:rsidR="00000000" w:rsidDel="00000000">
        <w:rPr>
          <w:sz w:val="24"/>
          <w:rtl w:val="0"/>
        </w:rPr>
        <w:t xml:space="preserve">Users will be able to create new symbols by accessing their own photo library on the iPad and then recording their own voice and allocating a title tag as well.</w:t>
      </w:r>
    </w:p>
    <w:p w:rsidP="00000000" w:rsidRPr="00000000" w:rsidR="00000000" w:rsidDel="00000000" w:rsidRDefault="00000000">
      <w:pPr>
        <w:keepNext w:val="0"/>
        <w:keepLines w:val="0"/>
        <w:widowControl w:val="0"/>
        <w:spacing w:lineRule="auto" w:line="360"/>
        <w:ind w:left="720" w:firstLine="0"/>
        <w:contextualSpacing w:val="0"/>
      </w:pPr>
      <w:r w:rsidRPr="00000000" w:rsidR="00000000" w:rsidDel="00000000">
        <w:rPr>
          <w:b w:val="1"/>
          <w:sz w:val="28"/>
          <w:u w:val="single"/>
          <w:rtl w:val="0"/>
        </w:rPr>
        <w:t xml:space="preserve">Apps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sz w:val="24"/>
          <w:rtl w:val="0"/>
        </w:rPr>
        <w:t xml:space="preserve">SDI will build mobile apps for the following platforms:</w:t>
      </w:r>
      <w:r w:rsidRPr="00000000" w:rsidR="00000000" w:rsidDel="00000000">
        <w:rPr>
          <w:rtl w:val="0"/>
        </w:rPr>
      </w:r>
    </w:p>
    <w:p w:rsidP="00000000" w:rsidRPr="00000000" w:rsidR="00000000" w:rsidDel="00000000" w:rsidRDefault="00000000">
      <w:pPr>
        <w:keepNext w:val="0"/>
        <w:keepLines w:val="0"/>
        <w:widowControl w:val="0"/>
        <w:numPr>
          <w:ilvl w:val="0"/>
          <w:numId w:val="3"/>
        </w:numPr>
        <w:spacing w:lineRule="auto" w:line="360"/>
        <w:ind w:left="720" w:hanging="359"/>
        <w:contextualSpacing w:val="1"/>
      </w:pPr>
      <w:r w:rsidRPr="00000000" w:rsidR="00000000" w:rsidDel="00000000">
        <w:rPr>
          <w:sz w:val="24"/>
          <w:rtl w:val="0"/>
        </w:rPr>
        <w:t xml:space="preserve">iOS</w:t>
      </w:r>
      <w:r w:rsidRPr="00000000" w:rsidR="00000000" w:rsidDel="00000000">
        <w:rPr>
          <w:rtl w:val="0"/>
        </w:rPr>
      </w:r>
    </w:p>
    <w:p w:rsidP="00000000" w:rsidRPr="00000000" w:rsidR="00000000" w:rsidDel="00000000" w:rsidRDefault="00000000">
      <w:pPr>
        <w:keepNext w:val="0"/>
        <w:keepLines w:val="0"/>
        <w:widowControl w:val="0"/>
        <w:numPr>
          <w:ilvl w:val="1"/>
          <w:numId w:val="3"/>
        </w:numPr>
        <w:spacing w:lineRule="auto" w:line="360"/>
        <w:ind w:left="1440" w:hanging="359"/>
        <w:contextualSpacing w:val="1"/>
      </w:pPr>
      <w:r w:rsidRPr="00000000" w:rsidR="00000000" w:rsidDel="00000000">
        <w:rPr>
          <w:sz w:val="24"/>
          <w:rtl w:val="0"/>
        </w:rPr>
        <w:t xml:space="preserve">iPads, iPad Mini - iPhone 5s, 6  </w:t>
      </w:r>
    </w:p>
    <w:p w:rsidP="00000000" w:rsidRPr="00000000" w:rsidR="00000000" w:rsidDel="00000000" w:rsidRDefault="00000000">
      <w:pPr>
        <w:keepNext w:val="0"/>
        <w:keepLines w:val="0"/>
        <w:widowControl w:val="0"/>
        <w:numPr>
          <w:ilvl w:val="1"/>
          <w:numId w:val="3"/>
        </w:numPr>
        <w:spacing w:lineRule="auto" w:line="360"/>
        <w:ind w:left="1440" w:hanging="359"/>
        <w:contextualSpacing w:val="1"/>
        <w:rPr>
          <w:sz w:val="24"/>
          <w:u w:val="none"/>
        </w:rPr>
      </w:pPr>
      <w:r w:rsidRPr="00000000" w:rsidR="00000000" w:rsidDel="00000000">
        <w:rPr>
          <w:sz w:val="24"/>
          <w:rtl w:val="0"/>
        </w:rPr>
        <w:t xml:space="preserve">iOS8 compatible</w:t>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720" w:firstLine="0"/>
        <w:contextualSpacing w:val="0"/>
        <w:rPr/>
      </w:pPr>
      <w:r w:rsidRPr="00000000" w:rsidR="00000000" w:rsidDel="00000000">
        <w:rPr>
          <w:b w:val="1"/>
          <w:sz w:val="28"/>
          <w:rtl w:val="0"/>
        </w:rPr>
        <w:t xml:space="preserve">Investment details - Time &amp; Cost</w:t>
      </w:r>
      <w:r w:rsidRPr="00000000" w:rsidR="00000000" w:rsidDel="00000000">
        <w:rPr>
          <w:rtl w:val="0"/>
        </w:rPr>
      </w:r>
    </w:p>
    <w:tbl>
      <w:tblPr>
        <w:tblStyle w:val="Table4"/>
        <w:bidiVisual w:val="0"/>
        <w:tblW w:w="1135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030"/>
        <w:gridCol w:w="2640"/>
        <w:gridCol w:w="2840"/>
        <w:gridCol w:w="2840"/>
        <w:tblGridChange w:id="0">
          <w:tblGrid>
            <w:gridCol w:w="3030"/>
            <w:gridCol w:w="2640"/>
            <w:gridCol w:w="2840"/>
            <w:gridCol w:w="2840"/>
          </w:tblGrid>
        </w:tblGridChange>
      </w:tblGrid>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Tasks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Resources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Duration</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Cost</w:t>
            </w:r>
          </w:p>
        </w:tc>
      </w:tr>
      <w:tr>
        <w:tc>
          <w:tcPr>
            <w:tcMar>
              <w:top w:w="100.0" w:type="dxa"/>
              <w:left w:w="100.0" w:type="dxa"/>
              <w:bottom w:w="100.0" w:type="dxa"/>
              <w:right w:w="100.0" w:type="dxa"/>
            </w:tcMar>
          </w:tcPr>
          <w:p w:rsidP="00000000" w:rsidRPr="00000000" w:rsidR="00000000" w:rsidDel="00000000" w:rsidRDefault="00000000">
            <w:pPr>
              <w:spacing w:lineRule="auto" w:line="360"/>
              <w:ind w:left="0" w:firstLine="0"/>
              <w:contextualSpacing w:val="0"/>
              <w:rPr/>
            </w:pPr>
            <w:r w:rsidRPr="00000000" w:rsidR="00000000" w:rsidDel="00000000">
              <w:rPr>
                <w:sz w:val="22"/>
                <w:highlight w:val="white"/>
                <w:rtl w:val="0"/>
              </w:rPr>
              <w:t xml:space="preserv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30" w:firstLine="0"/>
              <w:contextualSpacing w:val="0"/>
              <w:rPr/>
            </w:pPr>
            <w:r w:rsidRPr="00000000" w:rsidR="00000000" w:rsidDel="00000000">
              <w:rPr>
                <w:sz w:val="22"/>
                <w:rtl w:val="0"/>
              </w:rPr>
              <w:t xml:space="preserv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 w:firstLine="0"/>
              <w:contextualSpacing w:val="0"/>
              <w:rPr/>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iPad Programmer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2 programmers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6 weeks</w:t>
            </w:r>
          </w:p>
        </w:tc>
        <w:tc>
          <w:tcPr>
            <w:tcMar>
              <w:top w:w="100.0" w:type="dxa"/>
              <w:left w:w="100.0" w:type="dxa"/>
              <w:bottom w:w="100.0" w:type="dxa"/>
              <w:right w:w="100.0" w:type="dxa"/>
            </w:tcMar>
          </w:tcPr>
          <w:p w:rsidP="00000000" w:rsidRPr="00000000" w:rsidR="00000000" w:rsidDel="00000000" w:rsidRDefault="00000000">
            <w:pPr>
              <w:spacing w:lineRule="auto" w:line="360"/>
              <w:ind w:left="1" w:firstLine="0"/>
              <w:contextualSpacing w:val="0"/>
            </w:pPr>
            <w:r w:rsidRPr="00000000" w:rsidR="00000000" w:rsidDel="00000000">
              <w:rPr>
                <w:sz w:val="22"/>
                <w:highlight w:val="white"/>
                <w:rtl w:val="0"/>
              </w:rPr>
              <w:t xml:space="preserve">$16,000.00</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Quality &amp; testing</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rtl w:val="0"/>
              </w:rPr>
              <w:t xml:space="preserve">2 testers</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2 weeks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360" w:before="0"/>
              <w:ind w:left="1440" w:right="0" w:hanging="1438"/>
              <w:contextualSpacing w:val="0"/>
              <w:jc w:val="left"/>
            </w:pPr>
            <w:r w:rsidRPr="00000000" w:rsidR="00000000" w:rsidDel="00000000">
              <w:rPr>
                <w:sz w:val="22"/>
                <w:highlight w:val="white"/>
                <w:rtl w:val="0"/>
              </w:rPr>
              <w:t xml:space="preserve">$2,000.00</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Database  - Backup &amp; Web-Service</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1 programmer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2 weeks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$3,000.00</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Project Team Leader</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Full Time</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10 weeks</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$6,000.00</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sz w:val="22"/>
                <w:highlight w:val="white"/>
                <w:rtl w:val="0"/>
              </w:rPr>
              <w:t xml:space="preserve"> </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pPr>
            <w:r w:rsidRPr="00000000" w:rsidR="00000000" w:rsidDel="00000000">
              <w:rPr>
                <w:sz w:val="22"/>
                <w:highlight w:val="white"/>
                <w:rtl w:val="0"/>
              </w:rPr>
              <w:t xml:space="preserve"> </w:t>
            </w:r>
          </w:p>
        </w:tc>
      </w:tr>
      <w:tr>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jc w:val="right"/>
              <w:rPr/>
            </w:pPr>
            <w:r w:rsidRPr="00000000" w:rsidR="00000000" w:rsidDel="00000000">
              <w:rPr>
                <w:b w:val="1"/>
                <w:sz w:val="22"/>
                <w:highlight w:val="white"/>
                <w:rtl w:val="0"/>
              </w:rPr>
              <w:t xml:space="preserve">TOTAL</w:t>
            </w:r>
          </w:p>
        </w:tc>
        <w:tc>
          <w:tcPr>
            <w:tcMar>
              <w:top w:w="100.0" w:type="dxa"/>
              <w:left w:w="100.0" w:type="dxa"/>
              <w:bottom w:w="100.0" w:type="dxa"/>
              <w:right w:w="100.0" w:type="dxa"/>
            </w:tcMar>
          </w:tcPr>
          <w:p w:rsidP="00000000" w:rsidRPr="00000000" w:rsidR="00000000" w:rsidDel="00000000" w:rsidRDefault="00000000">
            <w:pPr>
              <w:spacing w:lineRule="auto" w:line="360"/>
              <w:ind w:left="1440" w:hanging="1438"/>
              <w:contextualSpacing w:val="0"/>
              <w:rPr/>
            </w:pPr>
            <w:r w:rsidRPr="00000000" w:rsidR="00000000" w:rsidDel="00000000">
              <w:rPr>
                <w:b w:val="1"/>
                <w:sz w:val="22"/>
                <w:highlight w:val="white"/>
                <w:rtl w:val="0"/>
              </w:rPr>
              <w:t xml:space="preserve">$27,000.00</w:t>
            </w:r>
          </w:p>
        </w:tc>
      </w:tr>
    </w:tbl>
    <w:p w:rsidP="00000000" w:rsidRPr="00000000" w:rsidR="00000000" w:rsidDel="00000000" w:rsidRDefault="00000000">
      <w:pPr>
        <w:keepNext w:val="0"/>
        <w:keepLines w:val="0"/>
        <w:widowControl w:val="0"/>
        <w:spacing w:lineRule="auto" w:line="36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sz w:val="28"/>
          <w:u w:val="single"/>
          <w:rtl w:val="0"/>
        </w:rPr>
        <w:t xml:space="preserve">Payment and revenue sharing terms:</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color w:val="222222"/>
          <w:sz w:val="26"/>
          <w:highlight w:val="white"/>
          <w:rtl w:val="0"/>
        </w:rPr>
        <w:t xml:space="preserve">-</w:t>
      </w:r>
      <w:r w:rsidRPr="00000000" w:rsidR="00000000" w:rsidDel="00000000">
        <w:rPr>
          <w:sz w:val="26"/>
          <w:highlight w:val="white"/>
          <w:rtl w:val="0"/>
        </w:rPr>
        <w:t xml:space="preserve"> </w:t>
      </w:r>
      <w:r w:rsidRPr="00000000" w:rsidR="00000000" w:rsidDel="00000000">
        <w:rPr>
          <w:sz w:val="26"/>
          <w:rtl w:val="0"/>
        </w:rPr>
        <w:t xml:space="preserve">1/3 upfront payment at </w:t>
      </w:r>
      <w:r w:rsidRPr="00000000" w:rsidR="00000000" w:rsidDel="00000000">
        <w:rPr>
          <w:sz w:val="24"/>
          <w:rtl w:val="0"/>
        </w:rPr>
        <w:t xml:space="preserve">contract</w:t>
      </w:r>
      <w:r w:rsidRPr="00000000" w:rsidR="00000000" w:rsidDel="00000000">
        <w:rPr>
          <w:sz w:val="26"/>
          <w:rtl w:val="0"/>
        </w:rPr>
        <w:t xml:space="preserve"> signing</w:t>
      </w:r>
    </w:p>
    <w:p w:rsidP="00000000" w:rsidRPr="00000000" w:rsidR="00000000" w:rsidDel="00000000" w:rsidRDefault="00000000">
      <w:pPr>
        <w:keepNext w:val="0"/>
        <w:keepLines w:val="0"/>
        <w:widowControl w:val="0"/>
        <w:spacing w:lineRule="auto" w:line="360"/>
        <w:ind w:left="0" w:firstLine="720"/>
        <w:contextualSpacing w:val="0"/>
        <w:rPr/>
      </w:pPr>
      <w:r w:rsidRPr="00000000" w:rsidR="00000000" w:rsidDel="00000000">
        <w:rPr>
          <w:sz w:val="26"/>
          <w:rtl w:val="0"/>
        </w:rPr>
        <w:t xml:space="preserve">- 1/3 Due 2nd week of December 2014</w:t>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sz w:val="26"/>
          <w:rtl w:val="0"/>
        </w:rPr>
        <w:t xml:space="preserve">- 1/3 upon delivery for both iPad &amp; iPhone </w:t>
      </w:r>
      <w:r w:rsidRPr="00000000" w:rsidR="00000000" w:rsidDel="00000000">
        <w:rPr>
          <w:sz w:val="26"/>
          <w:rtl w:val="0"/>
        </w:rPr>
        <w:t xml:space="preserve">application versions</w:t>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b w:val="1"/>
          <w:color w:val="222222"/>
          <w:sz w:val="28"/>
          <w:highlight w:val="white"/>
          <w:u w:val="single"/>
          <w:rtl w:val="0"/>
        </w:rPr>
        <w:t xml:space="preserve">Warranty : SDI offers a 6 month warranty to fix any bugs for free.</w:t>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720"/>
        <w:contextualSpacing w:val="0"/>
      </w:pP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b w:val="1"/>
          <w:sz w:val="28"/>
          <w:u w:val="single"/>
          <w:rtl w:val="0"/>
        </w:rPr>
        <w:t xml:space="preserve"> Early Concept - Sample Design UI’s - </w:t>
      </w:r>
    </w:p>
    <w:p w:rsidP="00000000" w:rsidRPr="00000000" w:rsidR="00000000" w:rsidDel="00000000" w:rsidRDefault="00000000">
      <w:pPr>
        <w:spacing w:lineRule="auto" w:line="360"/>
        <w:ind w:left="720" w:firstLine="0"/>
        <w:contextualSpacing w:val="0"/>
      </w:pPr>
      <w:r w:rsidRPr="00000000" w:rsidR="00000000" w:rsidDel="00000000">
        <w:rPr>
          <w:sz w:val="28"/>
          <w:rtl w:val="0"/>
        </w:rPr>
        <w:t xml:space="preserve">These design concepts are just for reference and not final. SDI will be creating as per client requirements which will be different than what is represented within this document.</w:t>
      </w:r>
    </w:p>
    <w:p w:rsidP="00000000" w:rsidRPr="00000000" w:rsidR="00000000" w:rsidDel="00000000" w:rsidRDefault="00000000">
      <w:pPr>
        <w:keepNext w:val="0"/>
        <w:keepLines w:val="0"/>
        <w:widowControl w:val="0"/>
        <w:spacing w:lineRule="auto" w:line="360"/>
        <w:ind w:left="0" w:firstLine="105"/>
        <w:contextualSpacing w:val="0"/>
      </w:pPr>
      <w:r w:rsidRPr="00000000" w:rsidR="00000000" w:rsidDel="00000000">
        <w:drawing>
          <wp:inline distR="114300" distT="114300" distB="114300" distL="114300">
            <wp:extent cy="5489082" cx="7110413"/>
            <wp:effectExtent t="0" b="0" r="0" l="0"/>
            <wp:docPr id="2" name="image04.png"/>
            <a:graphic>
              <a:graphicData uri="http://schemas.openxmlformats.org/drawingml/2006/picture">
                <pic:pic>
                  <pic:nvPicPr>
                    <pic:cNvPr id="0" name="image04.png"/>
                    <pic:cNvPicPr preferRelativeResize="0"/>
                  </pic:nvPicPr>
                  <pic:blipFill>
                    <a:blip r:embed="rId6"/>
                    <a:srcRect t="0" b="0" r="0" l="0"/>
                    <a:stretch>
                      <a:fillRect/>
                    </a:stretch>
                  </pic:blipFill>
                  <pic:spPr>
                    <a:xfrm>
                      <a:off y="0" x="0"/>
                      <a:ext cy="5489082" cx="7110413"/>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line="360"/>
        <w:ind w:left="0" w:firstLine="105"/>
        <w:contextualSpacing w:val="0"/>
      </w:pPr>
      <w:r w:rsidRPr="00000000" w:rsidR="00000000" w:rsidDel="00000000">
        <w:drawing>
          <wp:inline distR="114300" distT="114300" distB="114300" distL="114300">
            <wp:extent cy="5476875" cx="3448050"/>
            <wp:effectExtent t="0" b="0" r="0" l="0"/>
            <wp:docPr id="1" name="image01.png"/>
            <a:graphic>
              <a:graphicData uri="http://schemas.openxmlformats.org/drawingml/2006/picture">
                <pic:pic>
                  <pic:nvPicPr>
                    <pic:cNvPr id="0" name="image01.png"/>
                    <pic:cNvPicPr preferRelativeResize="0"/>
                  </pic:nvPicPr>
                  <pic:blipFill>
                    <a:blip r:embed="rId7"/>
                    <a:srcRect t="0" b="0" r="0" l="0"/>
                    <a:stretch>
                      <a:fillRect/>
                    </a:stretch>
                  </pic:blipFill>
                  <pic:spPr>
                    <a:xfrm>
                      <a:off y="0" x="0"/>
                      <a:ext cy="5476875" cx="3448050"/>
                    </a:xfrm>
                    <a:prstGeom prst="rect"/>
                    <a:ln/>
                  </pic:spPr>
                </pic:pic>
              </a:graphicData>
            </a:graphic>
          </wp:inline>
        </w:drawing>
      </w:r>
      <w:r w:rsidRPr="00000000" w:rsidR="00000000" w:rsidDel="00000000">
        <w:rPr>
          <w:rtl w:val="0"/>
        </w:rPr>
      </w:r>
    </w:p>
    <w:sectPr>
      <w:footerReference r:id="rId8" w:type="default"/>
      <w:pgSz w:w="12240" w:h="15840"/>
      <w:pgMar w:left="432" w:right="432" w:top="1008" w:bottom="10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keepNext w:val="0"/>
      <w:keepLines w:val="0"/>
      <w:widowControl w:val="0"/>
      <w:contextualSpacing w:val="0"/>
    </w:pPr>
    <w:r w:rsidRPr="00000000" w:rsidR="00000000" w:rsidDel="00000000">
      <w:rPr>
        <w:rtl w:val="0"/>
      </w:rPr>
    </w:r>
  </w:p>
  <w:tbl>
    <w:tblPr>
      <w:tblStyle w:val="Table5"/>
      <w:bidiVisual w:val="0"/>
      <w:tblW w:w="11445.0" w:type="dxa"/>
      <w:jc w:val="left"/>
      <w:tblLayout w:type="fixed"/>
      <w:tblLook w:val="0600"/>
    </w:tblPr>
    <w:tblGrid>
      <w:gridCol w:w="10215"/>
      <w:gridCol w:w="1230"/>
      <w:tblGridChange w:id="0">
        <w:tblGrid>
          <w:gridCol w:w="10215"/>
          <w:gridCol w:w="1230"/>
        </w:tblGrid>
      </w:tblGridChange>
    </w:tblGrid>
    <w:tr>
      <w:tc>
        <w:tcPr>
          <w:shd w:fill="9aa9a1"/>
          <w:tcMar>
            <w:top w:w="100.0" w:type="dxa"/>
            <w:left w:w="100.0" w:type="dxa"/>
            <w:bottom w:w="100.0" w:type="dxa"/>
            <w:right w:w="100.0" w:type="dxa"/>
          </w:tcMar>
        </w:tcPr>
        <w:p w:rsidP="00000000" w:rsidRPr="00000000" w:rsidR="00000000" w:rsidDel="00000000" w:rsidRDefault="00000000">
          <w:pPr>
            <w:pStyle w:val="Heading5"/>
            <w:keepNext w:val="0"/>
            <w:keepLines w:val="0"/>
            <w:widowControl w:val="0"/>
            <w:ind w:left="0" w:firstLine="0"/>
            <w:contextualSpacing w:val="0"/>
          </w:pPr>
          <w:bookmarkStart w:id="0" w:colFirst="0" w:name="h.la5z2ilzzget" w:colLast="0"/>
          <w:bookmarkEnd w:id="0"/>
          <w:r w:rsidRPr="00000000" w:rsidR="00000000" w:rsidDel="00000000">
            <w:rPr>
              <w:b w:val="0"/>
              <w:sz w:val="16"/>
              <w:rtl w:val="0"/>
            </w:rPr>
            <w:t xml:space="preserve">Software Developers Inc. 18805 Cox Avenue Suite # 200, Saratoga CA 95070                            Tel: +1.408.647.2206 Email: team@sdi.la</w:t>
          </w:r>
        </w:p>
        <w:p w:rsidP="00000000" w:rsidRPr="00000000" w:rsidR="00000000" w:rsidDel="00000000" w:rsidRDefault="00000000">
          <w:pPr>
            <w:pStyle w:val="Heading5"/>
            <w:keepNext w:val="0"/>
            <w:keepLines w:val="0"/>
            <w:widowControl w:val="0"/>
            <w:ind w:left="0" w:firstLine="0"/>
            <w:contextualSpacing w:val="0"/>
          </w:pPr>
          <w:bookmarkStart w:id="1" w:colFirst="0" w:name="h.clojnlkbwvvs" w:colLast="0"/>
          <w:bookmarkEnd w:id="1"/>
          <w:r w:rsidRPr="00000000" w:rsidR="00000000" w:rsidDel="00000000">
            <w:rPr>
              <w:rtl w:val="0"/>
            </w:rPr>
          </w:r>
        </w:p>
      </w:tc>
      <w:tc>
        <w:tcPr>
          <w:shd w:fill="9aa9a1"/>
          <w:tcMar>
            <w:top w:w="100.0" w:type="dxa"/>
            <w:left w:w="100.0" w:type="dxa"/>
            <w:bottom w:w="100.0" w:type="dxa"/>
            <w:right w:w="100.0" w:type="dxa"/>
          </w:tcMar>
        </w:tcPr>
        <w:p w:rsidP="00000000" w:rsidRPr="00000000" w:rsidR="00000000" w:rsidDel="00000000" w:rsidRDefault="00000000">
          <w:pPr>
            <w:keepNext w:val="0"/>
            <w:keepLines w:val="0"/>
            <w:widowControl w:val="0"/>
            <w:ind w:left="0" w:firstLine="0"/>
            <w:contextualSpacing w:val="0"/>
            <w:jc w:val="right"/>
          </w:pPr>
          <w:r w:rsidRPr="00000000" w:rsidR="00000000" w:rsidDel="00000000">
            <w:rPr>
              <w:b w:val="1"/>
              <w:color w:val="ffffff"/>
              <w:rtl w:val="0"/>
            </w:rPr>
            <w:t xml:space="preserve">  </w:t>
          </w:r>
          <w:fldSimple w:dirty="0" w:instr="PAGE" w:fldLock="0">
            <w:r w:rsidRPr="00000000" w:rsidR="00000000" w:rsidDel="00000000">
              <w:rPr>
                <w:b w:val="1"/>
                <w:color w:val="ffffff"/>
              </w:rPr>
            </w:r>
          </w:fldSimple>
          <w:r w:rsidRPr="00000000" w:rsidR="00000000" w:rsidDel="00000000">
            <w:rPr>
              <w:rtl w:val="0"/>
            </w:rPr>
          </w:r>
        </w:p>
      </w:tc>
    </w:tr>
  </w:tbl>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abstractNum w:abstractNumId="3">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abstractNum w:abstractNumId="4">
    <w:lvl w:ilvl="0">
      <w:start w:val="1"/>
      <w:numFmt w:val="decimal"/>
      <w:lvlText w:val="%1."/>
      <w:lvlJc w:val="left"/>
      <w:pPr>
        <w:ind w:left="720" w:firstLine="360"/>
      </w:pPr>
      <w:rPr>
        <w:b w:val="1"/>
        <w:u w:val="none"/>
      </w:rPr>
    </w:lvl>
    <w:lvl w:ilvl="1">
      <w:start w:val="1"/>
      <w:numFmt w:val="lowerLetter"/>
      <w:lvlText w:val="%2."/>
      <w:lvlJc w:val="left"/>
      <w:pPr>
        <w:ind w:left="1440" w:firstLine="1080"/>
      </w:pPr>
      <w:rPr>
        <w:b w:val="0"/>
        <w:u w:val="none"/>
      </w:rPr>
    </w:lvl>
    <w:lvl w:ilvl="2">
      <w:start w:val="1"/>
      <w:numFmt w:val="lowerRoman"/>
      <w:lvlText w:val="%3."/>
      <w:lvlJc w:val="right"/>
      <w:pPr>
        <w:ind w:left="2160" w:firstLine="1800"/>
      </w:pPr>
      <w:rPr>
        <w:b w:val="0"/>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rFonts w:cs="Arial" w:hAnsi="Arial" w:eastAsia="Arial" w:ascii="Arial"/>
        <w:b w:val="0"/>
        <w:i w:val="0"/>
        <w:smallCaps w:val="0"/>
        <w:strike w:val="0"/>
        <w:color w:val="666666"/>
        <w:sz w:val="24"/>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666666"/>
        <w:sz w:val="24"/>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666666"/>
        <w:sz w:val="24"/>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666666"/>
        <w:sz w:val="24"/>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666666"/>
        <w:sz w:val="24"/>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666666"/>
        <w:sz w:val="24"/>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666666"/>
        <w:sz w:val="24"/>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666666"/>
        <w:sz w:val="24"/>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666666"/>
        <w:sz w:val="24"/>
        <w:u w:val="none"/>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666666"/>
        <w:sz w:val="20"/>
        <w:u w:val="none"/>
        <w:vertAlign w:val="baseline"/>
      </w:rPr>
    </w:rPrDefault>
    <w:pPrDefault>
      <w:pPr>
        <w:keepNext w:val="0"/>
        <w:keepLines w:val="0"/>
        <w:widowControl w:val="0"/>
        <w:spacing w:lineRule="auto" w:after="0" w:line="240" w:before="0"/>
        <w:ind w:left="15"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widowControl w:val="0"/>
      <w:contextualSpacing w:val="1"/>
    </w:pPr>
    <w:rPr>
      <w:color w:val="9aa9a1"/>
      <w:sz w:val="48"/>
    </w:rPr>
  </w:style>
  <w:style w:styleId="Heading2" w:type="paragraph">
    <w:name w:val="heading 2"/>
    <w:basedOn w:val="Normal"/>
    <w:next w:val="Normal"/>
    <w:pPr>
      <w:keepNext w:val="0"/>
      <w:keepLines w:val="0"/>
      <w:widowControl w:val="0"/>
      <w:contextualSpacing w:val="1"/>
    </w:pPr>
    <w:rPr>
      <w:i w:val="1"/>
      <w:color w:val="999999"/>
      <w:sz w:val="36"/>
    </w:rPr>
  </w:style>
  <w:style w:styleId="Heading3" w:type="paragraph">
    <w:name w:val="heading 3"/>
    <w:basedOn w:val="Normal"/>
    <w:next w:val="Normal"/>
    <w:pPr>
      <w:keepNext w:val="0"/>
      <w:keepLines w:val="0"/>
      <w:widowControl w:val="0"/>
      <w:spacing w:lineRule="auto" w:line="360"/>
      <w:contextualSpacing w:val="1"/>
    </w:pPr>
    <w:rPr>
      <w:sz w:val="18"/>
    </w:rPr>
  </w:style>
  <w:style w:styleId="Heading4" w:type="paragraph">
    <w:name w:val="heading 4"/>
    <w:basedOn w:val="Normal"/>
    <w:next w:val="Normal"/>
    <w:pPr>
      <w:keepNext w:val="0"/>
      <w:keepLines w:val="0"/>
      <w:widowControl w:val="0"/>
      <w:spacing w:lineRule="auto" w:line="360"/>
      <w:ind w:left="20" w:firstLine="0"/>
      <w:contextualSpacing w:val="1"/>
    </w:pPr>
    <w:rPr>
      <w:color w:val="434343"/>
      <w:sz w:val="16"/>
    </w:rPr>
  </w:style>
  <w:style w:styleId="Heading5" w:type="paragraph">
    <w:name w:val="heading 5"/>
    <w:basedOn w:val="Normal"/>
    <w:next w:val="Normal"/>
    <w:pPr>
      <w:keepNext w:val="0"/>
      <w:keepLines w:val="0"/>
      <w:widowControl w:val="0"/>
      <w:contextualSpacing w:val="1"/>
    </w:pPr>
    <w:rPr>
      <w:b w:val="1"/>
      <w:color w:val="ffffff"/>
      <w:shd w:val="clear" w:fill="9aa9a1"/>
    </w:rPr>
  </w:style>
  <w:style w:styleId="Heading6" w:type="paragraph">
    <w:name w:val="heading 6"/>
    <w:basedOn w:val="Normal"/>
    <w:next w:val="Normal"/>
    <w:pPr>
      <w:keepNext w:val="0"/>
      <w:keepLines w:val="0"/>
      <w:widowControl w:val="0"/>
      <w:ind w:left="0" w:firstLine="0"/>
      <w:contextualSpacing w:val="1"/>
    </w:pPr>
    <w:rPr>
      <w:sz w:val="16"/>
      <w:shd w:val="clear" w:fill="e4e4e6"/>
    </w:rPr>
  </w:style>
  <w:style w:styleId="Title" w:type="paragraph">
    <w:name w:val="Title"/>
    <w:basedOn w:val="Normal"/>
    <w:next w:val="Normal"/>
    <w:pPr>
      <w:keepNext w:val="0"/>
      <w:keepLines w:val="0"/>
      <w:widowControl w:val="0"/>
      <w:spacing w:lineRule="auto" w:line="276"/>
      <w:ind w:left="0" w:firstLine="0"/>
      <w:contextualSpacing w:val="1"/>
    </w:pPr>
    <w:rPr>
      <w:color w:val="7e8076"/>
      <w:sz w:val="96"/>
    </w:rPr>
  </w:style>
  <w:style w:styleId="Subtitle" w:type="paragraph">
    <w:name w:val="Subtitle"/>
    <w:basedOn w:val="Normal"/>
    <w:next w:val="Normal"/>
    <w:pPr>
      <w:keepNext w:val="0"/>
      <w:keepLines w:val="0"/>
      <w:widowControl w:val="0"/>
      <w:spacing w:lineRule="auto" w:line="276"/>
      <w:ind w:left="0" w:firstLine="0"/>
      <w:contextualSpacing w:val="1"/>
      <w:jc w:val="right"/>
    </w:pPr>
    <w:rPr>
      <w:b w:val="1"/>
      <w:color w:val="ffffff"/>
      <w:sz w:val="48"/>
      <w:shd w:val="clear" w:fill="9aa9a1"/>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4.png" Type="http://schemas.openxmlformats.org/officeDocument/2006/relationships/image" Id="rId6"/><Relationship Target="media/image05.jpg" Type="http://schemas.openxmlformats.org/officeDocument/2006/relationships/image" Id="rId5"/><Relationship Target="footer1.xml" Type="http://schemas.openxmlformats.org/officeDocument/2006/relationships/footer" Id="rId8"/><Relationship Target="media/image01.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communications app proposal.docx</dc:title>
</cp:coreProperties>
</file>